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6361F9D7" w:rsidR="00535E9B" w:rsidRPr="00C13372" w:rsidRDefault="00C116F3" w:rsidP="00535E9B">
      <w:pPr>
        <w:jc w:val="right"/>
        <w:rPr>
          <w:rFonts w:ascii="Verdana" w:eastAsia="Verdana" w:hAnsi="Verdana" w:cs="Times New Roman"/>
          <w:b/>
          <w:sz w:val="20"/>
          <w:szCs w:val="20"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13372">
        <w:rPr>
          <w:rFonts w:ascii="Verdana" w:eastAsia="Verdana" w:hAnsi="Verdana" w:cs="Times New Roman"/>
          <w:b/>
          <w:sz w:val="20"/>
          <w:szCs w:val="20"/>
        </w:rPr>
        <w:t>ZAŁĄCZNIK NR 1 DO SWZ – SZCZEGÓŁOWY OPIS PRZEDMIOTU ZAKUPU</w:t>
      </w:r>
    </w:p>
    <w:p w14:paraId="76A6DEC5" w14:textId="4AA56D28" w:rsidR="00A62B4C" w:rsidRDefault="00A62B4C" w:rsidP="00A62B4C">
      <w:pPr>
        <w:rPr>
          <w:rFonts w:ascii="Verdana" w:eastAsia="Verdana" w:hAnsi="Verdana" w:cs="Times New Roman"/>
        </w:rPr>
      </w:pPr>
    </w:p>
    <w:p w14:paraId="47596D07" w14:textId="77777777" w:rsidR="00DB2BFF" w:rsidRPr="00A62B4C" w:rsidRDefault="00DB2BFF" w:rsidP="00A62B4C">
      <w:pPr>
        <w:rPr>
          <w:rFonts w:ascii="Verdana" w:eastAsia="Verdana" w:hAnsi="Verdana" w:cs="Times New Roman"/>
        </w:rPr>
      </w:pPr>
    </w:p>
    <w:p w14:paraId="6D111C5E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Określenie przedmiotu zakupu</w:t>
      </w:r>
    </w:p>
    <w:p w14:paraId="1D59038F" w14:textId="7D220997" w:rsidR="00A56BD4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bookmarkStart w:id="6" w:name="_Ref53927032"/>
      <w:r w:rsidRPr="00A56BD4">
        <w:rPr>
          <w:rFonts w:cstheme="minorHAnsi"/>
        </w:rPr>
        <w:t xml:space="preserve">Wykonanie dokumentacji projektowej oraz robót budowlanych w branży elektroenergetycznej na terenie działania OŁD pn. </w:t>
      </w:r>
      <w:r w:rsidR="00C13372">
        <w:rPr>
          <w:rFonts w:cstheme="minorHAnsi"/>
        </w:rPr>
        <w:t>„</w:t>
      </w:r>
      <w:r w:rsidRPr="00A56BD4">
        <w:rPr>
          <w:rFonts w:cstheme="minorHAnsi"/>
        </w:rPr>
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</w:t>
      </w:r>
      <w:r w:rsidR="00BF0E29" w:rsidRPr="00BF0E29">
        <w:rPr>
          <w:rFonts w:cstheme="minorHAnsi"/>
        </w:rPr>
        <w:t>RE Żyrardów  - w obrębie miast/gmin: Żabia Wola Pniewy i Nadarzyn</w:t>
      </w:r>
    </w:p>
    <w:p w14:paraId="50E6621F" w14:textId="77777777" w:rsidR="00C13372" w:rsidRDefault="00C13372" w:rsidP="00A56BD4">
      <w:pPr>
        <w:pStyle w:val="Akapitzlist"/>
        <w:ind w:left="284"/>
        <w:jc w:val="both"/>
        <w:rPr>
          <w:rFonts w:cstheme="minorHAnsi"/>
        </w:rPr>
      </w:pPr>
    </w:p>
    <w:p w14:paraId="20594E28" w14:textId="3EAEBF1C" w:rsidR="004906BC" w:rsidRPr="00A56BD4" w:rsidRDefault="00A56BD4" w:rsidP="00A56BD4">
      <w:pPr>
        <w:pStyle w:val="Akapitzlist"/>
        <w:ind w:left="284"/>
        <w:jc w:val="both"/>
        <w:rPr>
          <w:rFonts w:cstheme="minorHAnsi"/>
        </w:rPr>
      </w:pPr>
      <w:r w:rsidRPr="00A56BD4">
        <w:rPr>
          <w:rFonts w:cstheme="minorHAnsi"/>
        </w:rPr>
        <w:t>zgodnie z załącznikiem nr 1.1 oraz 1.2 do SWZ</w:t>
      </w:r>
      <w:bookmarkEnd w:id="6"/>
    </w:p>
    <w:p w14:paraId="1D181ECA" w14:textId="77777777" w:rsidR="004906BC" w:rsidRPr="004906BC" w:rsidRDefault="004906BC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4161DF15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Termin realizacji zakupu</w:t>
      </w:r>
    </w:p>
    <w:p w14:paraId="62B80F34" w14:textId="5750E382" w:rsid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  <w:r w:rsidRPr="00C13372">
        <w:rPr>
          <w:rFonts w:cstheme="minorHAnsi"/>
          <w:b/>
          <w:bCs/>
          <w:sz w:val="20"/>
          <w:szCs w:val="20"/>
        </w:rPr>
        <w:t>12 miesięcy</w:t>
      </w:r>
      <w:r w:rsidRPr="00A56BD4">
        <w:rPr>
          <w:rFonts w:cstheme="minorHAnsi"/>
        </w:rPr>
        <w:t xml:space="preserve"> od dnia podpisania umowy lub do wyczerpania środków przeznaczonych na realizację zadania</w:t>
      </w:r>
      <w:r w:rsidR="004906BC" w:rsidRPr="004906BC">
        <w:rPr>
          <w:rFonts w:cstheme="minorHAnsi"/>
        </w:rPr>
        <w:t xml:space="preserve"> oraz zgodnie z projektem umowy zakupowej stanowiącym </w:t>
      </w:r>
      <w:r w:rsidR="004906BC" w:rsidRPr="004906BC">
        <w:rPr>
          <w:rFonts w:cstheme="minorHAnsi"/>
          <w:b/>
        </w:rPr>
        <w:t xml:space="preserve">Załącznik nr </w:t>
      </w:r>
      <w:r>
        <w:rPr>
          <w:rFonts w:cstheme="minorHAnsi"/>
          <w:b/>
        </w:rPr>
        <w:t>5</w:t>
      </w:r>
      <w:r w:rsidR="004906BC" w:rsidRPr="004906BC">
        <w:rPr>
          <w:rFonts w:cstheme="minorHAnsi"/>
          <w:b/>
        </w:rPr>
        <w:t xml:space="preserve"> do SWZ</w:t>
      </w:r>
      <w:r w:rsidR="004906BC" w:rsidRPr="004906BC">
        <w:rPr>
          <w:rFonts w:cstheme="minorHAnsi"/>
        </w:rPr>
        <w:t>.</w:t>
      </w:r>
    </w:p>
    <w:p w14:paraId="5534CCE4" w14:textId="77777777" w:rsidR="00A56BD4" w:rsidRPr="004906BC" w:rsidRDefault="00A56BD4" w:rsidP="00DB2BFF">
      <w:pPr>
        <w:pStyle w:val="Akapitzlist"/>
        <w:spacing w:before="120" w:line="276" w:lineRule="auto"/>
        <w:ind w:left="284"/>
        <w:jc w:val="both"/>
        <w:outlineLvl w:val="0"/>
        <w:rPr>
          <w:rFonts w:cstheme="minorHAnsi"/>
        </w:rPr>
      </w:pPr>
    </w:p>
    <w:p w14:paraId="1CFECC32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>Miejsce realizacji zakupu</w:t>
      </w:r>
    </w:p>
    <w:p w14:paraId="75EC6038" w14:textId="6415CF6F" w:rsidR="004906BC" w:rsidRPr="004906BC" w:rsidRDefault="00A56BD4" w:rsidP="00DB2BFF">
      <w:pPr>
        <w:spacing w:before="120" w:line="276" w:lineRule="auto"/>
        <w:ind w:firstLine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na terenie działania:</w:t>
      </w:r>
      <w:r w:rsidR="00C13372">
        <w:rPr>
          <w:rFonts w:cstheme="minorHAnsi"/>
        </w:rPr>
        <w:t xml:space="preserve"> </w:t>
      </w:r>
      <w:r w:rsidR="00BF0E29" w:rsidRPr="00BF0E29">
        <w:rPr>
          <w:rFonts w:cstheme="minorHAnsi"/>
          <w:b/>
          <w:bCs/>
        </w:rPr>
        <w:t>RE Żyrardów  - w obrębie miast/gmin: Żabia Wola Pniewy i Nadarzyn</w:t>
      </w:r>
    </w:p>
    <w:p w14:paraId="57422BAC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Gwarancja </w:t>
      </w:r>
    </w:p>
    <w:p w14:paraId="2545B70A" w14:textId="45C65387" w:rsidR="004906BC" w:rsidRPr="004906BC" w:rsidRDefault="00A56BD4" w:rsidP="00C13372">
      <w:pPr>
        <w:spacing w:before="120" w:after="0" w:line="276" w:lineRule="auto"/>
        <w:ind w:left="284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>Wykonawca udziela Zamawiającemu rękojmi i 36 miesięcznej gwarancji na wykonany przedmiot umowy, licząc  od daty podpisania przez Zamawiającego protokołu odbioru każdego przyłącza lub li</w:t>
      </w:r>
      <w:r>
        <w:rPr>
          <w:rFonts w:cstheme="minorHAnsi"/>
        </w:rPr>
        <w:t>nii niskiego napięcia bez uwag.</w:t>
      </w:r>
    </w:p>
    <w:p w14:paraId="7E8BB24D" w14:textId="77777777" w:rsidR="004906BC" w:rsidRPr="004906BC" w:rsidRDefault="004906BC" w:rsidP="00DB2BFF">
      <w:pPr>
        <w:pStyle w:val="Akapitzlist"/>
        <w:numPr>
          <w:ilvl w:val="0"/>
          <w:numId w:val="31"/>
        </w:numPr>
        <w:spacing w:before="120" w:after="0" w:line="276" w:lineRule="auto"/>
        <w:ind w:left="284" w:hanging="284"/>
        <w:jc w:val="both"/>
        <w:outlineLvl w:val="0"/>
        <w:rPr>
          <w:rFonts w:cstheme="minorHAnsi"/>
          <w:b/>
        </w:rPr>
      </w:pPr>
      <w:r w:rsidRPr="004906BC">
        <w:rPr>
          <w:rFonts w:cstheme="minorHAnsi"/>
          <w:b/>
        </w:rPr>
        <w:t xml:space="preserve"> Podwykonawstwo</w:t>
      </w:r>
    </w:p>
    <w:p w14:paraId="78B8CD3D" w14:textId="1B47A0B8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A56BD4">
        <w:rPr>
          <w:rFonts w:cstheme="minorHAnsi"/>
        </w:rPr>
        <w:t xml:space="preserve">Zamawiający </w:t>
      </w:r>
      <w:r w:rsidRPr="00A56BD4">
        <w:rPr>
          <w:rFonts w:cstheme="minorHAnsi"/>
          <w:b/>
        </w:rPr>
        <w:t>dopuszcza</w:t>
      </w:r>
      <w:r w:rsidRPr="00A56BD4">
        <w:rPr>
          <w:rFonts w:cstheme="minorHAnsi"/>
        </w:rPr>
        <w:t xml:space="preserve"> wykonywanie/a przedmiotu zakupu przez podwykonawców. </w:t>
      </w:r>
    </w:p>
    <w:p w14:paraId="64A6A800" w14:textId="77777777" w:rsidR="004906BC" w:rsidRPr="004906BC" w:rsidRDefault="004906BC" w:rsidP="006B6028">
      <w:pPr>
        <w:pStyle w:val="Akapitzlist"/>
        <w:spacing w:before="120" w:after="0" w:line="276" w:lineRule="auto"/>
        <w:ind w:left="426"/>
        <w:jc w:val="both"/>
        <w:outlineLvl w:val="0"/>
        <w:rPr>
          <w:rFonts w:cstheme="minorHAnsi"/>
        </w:rPr>
      </w:pPr>
      <w:r w:rsidRPr="004906BC">
        <w:rPr>
          <w:rFonts w:cstheme="minorHAnsi"/>
        </w:rPr>
        <w:t>W przypadku powierzenia realizacji zakupu podwykonawcom, Wykonawca jest zobowiązany w formularzu Oferty wprowadzić ich nazwy oraz określić, jaką część Zakupu zamierza im powierzyć.</w:t>
      </w:r>
    </w:p>
    <w:p w14:paraId="4AA0DD1A" w14:textId="77777777" w:rsidR="004906BC" w:rsidRPr="004906BC" w:rsidRDefault="004906BC" w:rsidP="00DB2BFF">
      <w:pPr>
        <w:pStyle w:val="Akapitzlist"/>
        <w:spacing w:before="120" w:line="276" w:lineRule="auto"/>
        <w:ind w:left="426" w:hanging="426"/>
        <w:jc w:val="both"/>
        <w:outlineLvl w:val="0"/>
        <w:rPr>
          <w:rFonts w:cstheme="minorHAnsi"/>
        </w:rPr>
      </w:pPr>
    </w:p>
    <w:p w14:paraId="2EAEF72E" w14:textId="77777777" w:rsidR="00A62B4C" w:rsidRPr="00A62B4C" w:rsidRDefault="00A62B4C" w:rsidP="00DB2BFF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52B295E2" w14:textId="7461D16B" w:rsidR="00535E9B" w:rsidRPr="00A62B4C" w:rsidRDefault="00FD4B8D" w:rsidP="00FD4B8D">
      <w:pPr>
        <w:tabs>
          <w:tab w:val="left" w:pos="4357"/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0412F" w14:textId="77777777" w:rsidR="00D63D01" w:rsidRDefault="00D63D01" w:rsidP="00582CE9">
      <w:pPr>
        <w:spacing w:after="0"/>
      </w:pPr>
      <w:r>
        <w:separator/>
      </w:r>
    </w:p>
  </w:endnote>
  <w:endnote w:type="continuationSeparator" w:id="0">
    <w:p w14:paraId="76AACB1D" w14:textId="77777777" w:rsidR="00D63D01" w:rsidRDefault="00D63D01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Content>
      <w:p w14:paraId="75514867" w14:textId="6FA8388F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028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89E85" w14:textId="77777777" w:rsidR="00D63D01" w:rsidRDefault="00D63D01" w:rsidP="00582CE9">
      <w:pPr>
        <w:spacing w:after="0"/>
      </w:pPr>
      <w:r>
        <w:separator/>
      </w:r>
    </w:p>
  </w:footnote>
  <w:footnote w:type="continuationSeparator" w:id="0">
    <w:p w14:paraId="7B1EAE7E" w14:textId="77777777" w:rsidR="00D63D01" w:rsidRDefault="00D63D01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2454043D" w14:textId="77777777" w:rsidR="00C13372" w:rsidRPr="00C13372" w:rsidRDefault="00C13372" w:rsidP="006E100D">
          <w:pPr>
            <w:suppressAutoHyphens/>
            <w:ind w:right="187"/>
            <w:rPr>
              <w:rFonts w:asciiTheme="minorHAnsi" w:hAnsiTheme="minorHAnsi" w:cstheme="minorHAnsi"/>
              <w:sz w:val="14"/>
              <w:szCs w:val="14"/>
            </w:rPr>
          </w:pPr>
          <w:r w:rsidRPr="00C13372">
            <w:rPr>
              <w:rFonts w:asciiTheme="minorHAnsi" w:hAnsiTheme="minorHAnsi" w:cstheme="minorHAnsi"/>
              <w:sz w:val="14"/>
              <w:szCs w:val="14"/>
            </w:rPr>
            <w:t xml:space="preserve">Sukcesywne wykonywanie prac projektowych i robot budowlanych polegających na wykonywaniu przyłączy lub linii niskiego napięcia dla celów przyłączenia nowych odbiorców na terenie PGE Dystrybucja S.A. Oddział Łódź na obszarze działania RE … - </w:t>
          </w:r>
          <w:r w:rsidRPr="00C13372">
            <w:rPr>
              <w:rFonts w:asciiTheme="minorHAnsi" w:eastAsia="Times New Roman" w:hAnsiTheme="minorHAnsi" w:cs="Calibri"/>
              <w:sz w:val="14"/>
              <w:szCs w:val="14"/>
            </w:rPr>
            <w:t>w obrębie gmin</w:t>
          </w:r>
          <w:r w:rsidRPr="00C13372">
            <w:rPr>
              <w:rFonts w:asciiTheme="minorHAnsi" w:hAnsiTheme="minorHAnsi" w:cstheme="minorHAnsi"/>
              <w:sz w:val="14"/>
              <w:szCs w:val="14"/>
            </w:rPr>
            <w:t xml:space="preserve"> …</w:t>
          </w:r>
        </w:p>
        <w:p w14:paraId="1A19274F" w14:textId="1CAFEE41" w:rsidR="00347E8D" w:rsidRPr="00AA5BA3" w:rsidRDefault="00AA5BA3" w:rsidP="006E100D">
          <w:pPr>
            <w:suppressAutoHyphens/>
            <w:ind w:right="187"/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</w:pP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</w:t>
          </w:r>
          <w:r w:rsidR="00C13372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…</w:t>
          </w:r>
          <w:r w:rsidRPr="00AA5BA3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/2025</w:t>
          </w:r>
        </w:p>
        <w:p w14:paraId="5205B493" w14:textId="47502FF7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C709FF2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364136923">
    <w:abstractNumId w:val="18"/>
  </w:num>
  <w:num w:numId="2" w16cid:durableId="2006276805">
    <w:abstractNumId w:val="7"/>
  </w:num>
  <w:num w:numId="3" w16cid:durableId="847453094">
    <w:abstractNumId w:val="12"/>
  </w:num>
  <w:num w:numId="4" w16cid:durableId="843782753">
    <w:abstractNumId w:val="20"/>
  </w:num>
  <w:num w:numId="5" w16cid:durableId="1959482704">
    <w:abstractNumId w:val="18"/>
  </w:num>
  <w:num w:numId="6" w16cid:durableId="1982736156">
    <w:abstractNumId w:val="18"/>
  </w:num>
  <w:num w:numId="7" w16cid:durableId="1854421218">
    <w:abstractNumId w:val="3"/>
  </w:num>
  <w:num w:numId="8" w16cid:durableId="2092046536">
    <w:abstractNumId w:val="27"/>
  </w:num>
  <w:num w:numId="9" w16cid:durableId="614366020">
    <w:abstractNumId w:val="16"/>
  </w:num>
  <w:num w:numId="10" w16cid:durableId="354426887">
    <w:abstractNumId w:val="4"/>
  </w:num>
  <w:num w:numId="11" w16cid:durableId="1236934179">
    <w:abstractNumId w:val="13"/>
  </w:num>
  <w:num w:numId="12" w16cid:durableId="1899050240">
    <w:abstractNumId w:val="11"/>
  </w:num>
  <w:num w:numId="13" w16cid:durableId="1142039614">
    <w:abstractNumId w:val="26"/>
  </w:num>
  <w:num w:numId="14" w16cid:durableId="704984788">
    <w:abstractNumId w:val="22"/>
  </w:num>
  <w:num w:numId="15" w16cid:durableId="840117714">
    <w:abstractNumId w:val="15"/>
  </w:num>
  <w:num w:numId="16" w16cid:durableId="743650021">
    <w:abstractNumId w:val="9"/>
  </w:num>
  <w:num w:numId="17" w16cid:durableId="478502319">
    <w:abstractNumId w:val="5"/>
  </w:num>
  <w:num w:numId="18" w16cid:durableId="20333368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7252434">
    <w:abstractNumId w:val="0"/>
  </w:num>
  <w:num w:numId="20" w16cid:durableId="1290895286">
    <w:abstractNumId w:val="28"/>
  </w:num>
  <w:num w:numId="21" w16cid:durableId="1971547862">
    <w:abstractNumId w:val="1"/>
  </w:num>
  <w:num w:numId="22" w16cid:durableId="1741705648">
    <w:abstractNumId w:val="14"/>
  </w:num>
  <w:num w:numId="23" w16cid:durableId="128330793">
    <w:abstractNumId w:val="10"/>
  </w:num>
  <w:num w:numId="24" w16cid:durableId="1594701326">
    <w:abstractNumId w:val="21"/>
  </w:num>
  <w:num w:numId="25" w16cid:durableId="1387335724">
    <w:abstractNumId w:val="25"/>
  </w:num>
  <w:num w:numId="26" w16cid:durableId="1260257417">
    <w:abstractNumId w:val="2"/>
  </w:num>
  <w:num w:numId="27" w16cid:durableId="298265449">
    <w:abstractNumId w:val="24"/>
  </w:num>
  <w:num w:numId="28" w16cid:durableId="909383370">
    <w:abstractNumId w:val="23"/>
  </w:num>
  <w:num w:numId="29" w16cid:durableId="16188721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36307995">
    <w:abstractNumId w:val="19"/>
  </w:num>
  <w:num w:numId="31" w16cid:durableId="1155877291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627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436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07A0E"/>
    <w:rsid w:val="00224257"/>
    <w:rsid w:val="0024291C"/>
    <w:rsid w:val="00257F22"/>
    <w:rsid w:val="00264A06"/>
    <w:rsid w:val="00265B9D"/>
    <w:rsid w:val="00270752"/>
    <w:rsid w:val="002743D5"/>
    <w:rsid w:val="002768AC"/>
    <w:rsid w:val="002958A7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06BC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B6028"/>
    <w:rsid w:val="006C4791"/>
    <w:rsid w:val="006C4B70"/>
    <w:rsid w:val="006C6089"/>
    <w:rsid w:val="006C649C"/>
    <w:rsid w:val="006D16F1"/>
    <w:rsid w:val="006E100D"/>
    <w:rsid w:val="006E2000"/>
    <w:rsid w:val="006E5EF6"/>
    <w:rsid w:val="006F3B57"/>
    <w:rsid w:val="006F5F72"/>
    <w:rsid w:val="00710355"/>
    <w:rsid w:val="00713B03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54C4E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134A"/>
    <w:rsid w:val="00A56BD4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A5BA3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0E29"/>
    <w:rsid w:val="00C003C6"/>
    <w:rsid w:val="00C10B09"/>
    <w:rsid w:val="00C116F3"/>
    <w:rsid w:val="00C12714"/>
    <w:rsid w:val="00C13372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321E5"/>
    <w:rsid w:val="00D516C1"/>
    <w:rsid w:val="00D6344F"/>
    <w:rsid w:val="00D63D01"/>
    <w:rsid w:val="00D77631"/>
    <w:rsid w:val="00D80E4A"/>
    <w:rsid w:val="00D9793B"/>
    <w:rsid w:val="00DA64DB"/>
    <w:rsid w:val="00DB1E5E"/>
    <w:rsid w:val="00DB2BFF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775CF"/>
    <w:rsid w:val="00F81046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do SWZ - OPZ (S).docx</dmsv2BaseFileName>
    <dmsv2BaseDisplayName xmlns="http://schemas.microsoft.com/sharepoint/v3">Załącznik nr 1 do SWZ - OPZ (S)</dmsv2BaseDisplayName>
    <dmsv2SWPP2ObjectNumber xmlns="http://schemas.microsoft.com/sharepoint/v3">POST/DYS/OLD/GZ/00197/2026                        </dmsv2SWPP2ObjectNumber>
    <dmsv2SWPP2SumMD5 xmlns="http://schemas.microsoft.com/sharepoint/v3">ddd2a3c2d55f180769c4bfb9aec4b8ac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704244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24180347</dmsv2BaseClientSystemDocumentID>
    <dmsv2BaseModifiedByID xmlns="http://schemas.microsoft.com/sharepoint/v3">11702205</dmsv2BaseModifiedByID>
    <dmsv2BaseCreatedByID xmlns="http://schemas.microsoft.com/sharepoint/v3">11702205</dmsv2BaseCreatedByID>
    <dmsv2SWPP2ObjectDepartment xmlns="http://schemas.microsoft.com/sharepoint/v3">00000001000700020000000n0000</dmsv2SWPP2ObjectDepartment>
    <dmsv2SWPP2ObjectName xmlns="http://schemas.microsoft.com/sharepoint/v3">Postępowanie</dmsv2SWPP2ObjectName>
    <_dlc_DocId xmlns="a19cb1c7-c5c7-46d4-85ae-d83685407bba">JEUP5JKVCYQC-1398355148-6566</_dlc_DocId>
    <_dlc_DocIdUrl xmlns="a19cb1c7-c5c7-46d4-85ae-d83685407bba">
      <Url>https://swpp2.dms.gkpge.pl/sites/41/_layouts/15/DocIdRedir.aspx?ID=JEUP5JKVCYQC-1398355148-6566</Url>
      <Description>JEUP5JKVCYQC-1398355148-6566</Description>
    </_dlc_DocIdUrl>
  </documentManagement>
</p:properti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3C7DF2-515E-45FF-B0B1-A81EEB82D7AD}"/>
</file>

<file path=customXml/itemProps3.xml><?xml version="1.0" encoding="utf-8"?>
<ds:datastoreItem xmlns:ds="http://schemas.openxmlformats.org/officeDocument/2006/customXml" ds:itemID="{B117FB4E-7A2B-4F88-81F1-D1DA42594E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ED7F689-675E-40A5-90E0-05D2D454E8A3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18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Zajdler Maciej [PGE Dystr. O.Łódź]</cp:lastModifiedBy>
  <cp:revision>8</cp:revision>
  <cp:lastPrinted>2024-07-15T11:21:00Z</cp:lastPrinted>
  <dcterms:created xsi:type="dcterms:W3CDTF">2025-10-01T10:46:00Z</dcterms:created>
  <dcterms:modified xsi:type="dcterms:W3CDTF">2026-01-05T07:55:00Z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6bbb3c09-db51-4d7c-866b-b7ee2c8f3500</vt:lpwstr>
  </property>
</Properties>
</file>